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1A3D" w14:textId="77777777" w:rsidR="005051FF" w:rsidRPr="005051FF" w:rsidRDefault="005051FF" w:rsidP="005051FF">
      <w:r w:rsidRPr="005051FF">
        <w:rPr>
          <w:b/>
          <w:bCs/>
          <w:u w:val="single"/>
        </w:rPr>
        <w:t>WEBSITE POST &amp; CALENDAR</w:t>
      </w:r>
      <w:r w:rsidRPr="005051FF">
        <w:rPr>
          <w:rFonts w:ascii="Arial" w:hAnsi="Arial" w:cs="Arial"/>
          <w:b/>
          <w:bCs/>
          <w:u w:val="single"/>
        </w:rPr>
        <w:t> </w:t>
      </w:r>
      <w:r w:rsidRPr="005051FF">
        <w:rPr>
          <w:rFonts w:ascii="Arial" w:hAnsi="Arial" w:cs="Arial"/>
        </w:rPr>
        <w:t> </w:t>
      </w:r>
      <w:r w:rsidRPr="005051FF">
        <w:t> </w:t>
      </w:r>
    </w:p>
    <w:p w14:paraId="71F78593" w14:textId="77777777" w:rsidR="005051FF" w:rsidRPr="005051FF" w:rsidRDefault="005051FF" w:rsidP="005051FF">
      <w:r w:rsidRPr="005051FF">
        <w:t> </w:t>
      </w:r>
    </w:p>
    <w:p w14:paraId="1E057D55" w14:textId="4DACF2EB" w:rsidR="005051FF" w:rsidRPr="005051FF" w:rsidRDefault="005051FF" w:rsidP="005051FF">
      <w:r w:rsidRPr="005051FF">
        <w:drawing>
          <wp:inline distT="0" distB="0" distL="0" distR="0" wp14:anchorId="58315238" wp14:editId="3322A0F0">
            <wp:extent cx="2114550" cy="914400"/>
            <wp:effectExtent l="0" t="0" r="0" b="0"/>
            <wp:docPr id="1709998934" name="Picture 2" descr="A collage of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98934" name="Picture 2" descr="A collage of a group of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FF">
        <w:t>Image Sample:  </w:t>
      </w:r>
    </w:p>
    <w:p w14:paraId="53A5EFC2" w14:textId="77777777" w:rsidR="005051FF" w:rsidRPr="005051FF" w:rsidRDefault="005051FF" w:rsidP="005051FF">
      <w:r w:rsidRPr="005051FF">
        <w:t xml:space="preserve">The Orange County Transportation Authority wants to hear from you! Provide your input on investment priorities by completing the </w:t>
      </w:r>
      <w:hyperlink r:id="rId5" w:tgtFrame="_blank" w:history="1">
        <w:r w:rsidRPr="005051FF">
          <w:rPr>
            <w:rStyle w:val="Hyperlink"/>
          </w:rPr>
          <w:t>community survey</w:t>
        </w:r>
      </w:hyperlink>
      <w:r w:rsidRPr="005051FF">
        <w:t xml:space="preserve"> by </w:t>
      </w:r>
      <w:r w:rsidRPr="005051FF">
        <w:rPr>
          <w:b/>
          <w:bCs/>
        </w:rPr>
        <w:t>Sunday, July 6</w:t>
      </w:r>
      <w:r w:rsidRPr="005051FF">
        <w:t xml:space="preserve">, for a chance to win one of four $50 gift cards! Visit </w:t>
      </w:r>
      <w:hyperlink r:id="rId6" w:tgtFrame="_blank" w:history="1">
        <w:r w:rsidRPr="005051FF">
          <w:rPr>
            <w:rStyle w:val="Hyperlink"/>
          </w:rPr>
          <w:t>octa.net/M2Review</w:t>
        </w:r>
      </w:hyperlink>
      <w:r w:rsidRPr="005051FF">
        <w:t xml:space="preserve"> to learn more about the Review, upcoming engagement opportunities and to receive updates.</w:t>
      </w:r>
      <w:r w:rsidRPr="005051FF">
        <w:rPr>
          <w:rFonts w:ascii="Arial" w:hAnsi="Arial" w:cs="Arial"/>
        </w:rPr>
        <w:t> </w:t>
      </w:r>
      <w:r w:rsidRPr="005051FF">
        <w:t> </w:t>
      </w:r>
    </w:p>
    <w:p w14:paraId="4D98F29D" w14:textId="77777777" w:rsidR="00492DA3" w:rsidRDefault="00492DA3"/>
    <w:sectPr w:rsidR="0049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F"/>
    <w:rsid w:val="00006738"/>
    <w:rsid w:val="00492DA3"/>
    <w:rsid w:val="004B4A2D"/>
    <w:rsid w:val="005051FF"/>
    <w:rsid w:val="009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8E1F"/>
  <w15:chartTrackingRefBased/>
  <w15:docId w15:val="{D18D3A75-7693-4686-A35C-08AD0D82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1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1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ta.net/programs-projects/programs/oc-go-measure-m/ten-year-review/overview/" TargetMode="External"/><Relationship Id="rId5" Type="http://schemas.openxmlformats.org/officeDocument/2006/relationships/hyperlink" Target="https://sur-vey.typeform.com/to/TXRTSp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OCTA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Diana Garcia</cp:lastModifiedBy>
  <cp:revision>1</cp:revision>
  <dcterms:created xsi:type="dcterms:W3CDTF">2025-06-18T14:37:00Z</dcterms:created>
  <dcterms:modified xsi:type="dcterms:W3CDTF">2025-06-18T14:38:00Z</dcterms:modified>
</cp:coreProperties>
</file>